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A011" w14:textId="38BEEC93" w:rsidR="00A16441" w:rsidRPr="00AF3F01" w:rsidRDefault="00A16441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  <w:r w:rsidRPr="00AF3F01">
        <w:rPr>
          <w:rFonts w:ascii="Arial" w:hAnsi="Arial" w:cs="Arial"/>
          <w:sz w:val="16"/>
          <w:szCs w:val="16"/>
          <w:lang w:val="sl-SI"/>
        </w:rPr>
        <w:t>Priloga 1 – Š</w:t>
      </w:r>
      <w:r w:rsidR="00B806A4">
        <w:rPr>
          <w:rFonts w:ascii="Arial" w:hAnsi="Arial" w:cs="Arial"/>
          <w:sz w:val="16"/>
          <w:szCs w:val="16"/>
          <w:lang w:val="sl-SI"/>
        </w:rPr>
        <w:t>S</w:t>
      </w:r>
      <w:r w:rsidRPr="00AF3F01">
        <w:rPr>
          <w:rFonts w:ascii="Arial" w:hAnsi="Arial" w:cs="Arial"/>
          <w:sz w:val="16"/>
          <w:szCs w:val="16"/>
          <w:lang w:val="sl-SI"/>
        </w:rPr>
        <w:t xml:space="preserve">1: </w:t>
      </w:r>
    </w:p>
    <w:p w14:paraId="009540B8" w14:textId="33DDB45C" w:rsidR="00A16441" w:rsidRPr="00AF3F01" w:rsidRDefault="00D53328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  <w:r w:rsidRPr="00AF3F01">
        <w:rPr>
          <w:rFonts w:ascii="Arial" w:hAnsi="Arial" w:cs="Arial"/>
          <w:sz w:val="16"/>
          <w:szCs w:val="16"/>
          <w:lang w:val="sl-SI"/>
        </w:rPr>
        <w:t xml:space="preserve">PRIMERJAVA PREDMETNIKA PROGRAMA USPOSABLJANJA OKS-ZŠZ </w:t>
      </w:r>
      <w:r w:rsidRPr="00AF3F01">
        <w:rPr>
          <w:rFonts w:ascii="Arial" w:hAnsi="Arial" w:cs="Arial"/>
          <w:b/>
          <w:bCs/>
          <w:sz w:val="16"/>
          <w:szCs w:val="16"/>
          <w:lang w:val="sl-SI"/>
        </w:rPr>
        <w:t xml:space="preserve">STROKOVNI DELAVEC 1 – </w:t>
      </w:r>
      <w:r w:rsidR="00B806A4">
        <w:rPr>
          <w:rFonts w:ascii="Arial" w:hAnsi="Arial" w:cs="Arial"/>
          <w:b/>
          <w:bCs/>
          <w:sz w:val="16"/>
          <w:szCs w:val="16"/>
          <w:lang w:val="sl-SI"/>
        </w:rPr>
        <w:t>ŠPORT STAREJŠIH</w:t>
      </w:r>
      <w:r>
        <w:rPr>
          <w:rFonts w:ascii="Arial" w:hAnsi="Arial" w:cs="Arial"/>
          <w:b/>
          <w:bCs/>
          <w:sz w:val="16"/>
          <w:szCs w:val="16"/>
          <w:lang w:val="sl-SI"/>
        </w:rPr>
        <w:t xml:space="preserve"> </w:t>
      </w:r>
      <w:r w:rsidRPr="00AF3F01">
        <w:rPr>
          <w:rFonts w:ascii="Arial" w:hAnsi="Arial" w:cs="Arial"/>
          <w:sz w:val="16"/>
          <w:szCs w:val="16"/>
          <w:lang w:val="sl-SI"/>
        </w:rPr>
        <w:t xml:space="preserve">S PREDMETNIKOM USPEŠNO ZAKLJUČENEGA PROGRAMA </w:t>
      </w:r>
    </w:p>
    <w:p w14:paraId="78E088D4" w14:textId="77777777" w:rsidR="00A16441" w:rsidRPr="00AF3F01" w:rsidRDefault="00A16441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04"/>
        <w:gridCol w:w="714"/>
        <w:gridCol w:w="1436"/>
        <w:gridCol w:w="1726"/>
        <w:gridCol w:w="1128"/>
        <w:gridCol w:w="1558"/>
        <w:gridCol w:w="715"/>
        <w:gridCol w:w="1698"/>
        <w:gridCol w:w="1703"/>
        <w:gridCol w:w="1078"/>
      </w:tblGrid>
      <w:tr w:rsidR="00657EF7" w:rsidRPr="00AF3F01" w14:paraId="7C88AF9C" w14:textId="77777777" w:rsidTr="00637F90">
        <w:trPr>
          <w:trHeight w:val="488"/>
        </w:trPr>
        <w:tc>
          <w:tcPr>
            <w:tcW w:w="196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96FC8E9" w14:textId="77777777" w:rsidR="00637F90" w:rsidRDefault="00657EF7" w:rsidP="00637F9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PROGRAM USPOSABLJANA OKS-ZŠZ</w:t>
            </w:r>
          </w:p>
          <w:p w14:paraId="38B83FBA" w14:textId="560B63A1" w:rsidR="00657EF7" w:rsidRPr="00AF3F01" w:rsidRDefault="00657EF7" w:rsidP="00637F9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Strokovni delavec 1 – </w:t>
            </w:r>
            <w:r w:rsidR="00B806A4">
              <w:rPr>
                <w:rFonts w:ascii="Arial" w:hAnsi="Arial" w:cs="Arial"/>
                <w:b/>
                <w:sz w:val="16"/>
                <w:szCs w:val="16"/>
                <w:lang w:val="sl-SI"/>
              </w:rPr>
              <w:t>šport starejših</w:t>
            </w:r>
          </w:p>
        </w:tc>
        <w:tc>
          <w:tcPr>
            <w:tcW w:w="435" w:type="pc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511D250F" w14:textId="77777777" w:rsidR="00657EF7" w:rsidRPr="00AF3F01" w:rsidRDefault="00657EF7" w:rsidP="00637F9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605" w:type="pct"/>
            <w:gridSpan w:val="5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34780C9D" w14:textId="1171E8BF" w:rsidR="00657EF7" w:rsidRPr="00AF3F01" w:rsidRDefault="00637F90" w:rsidP="00637F9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b/>
                <w:sz w:val="16"/>
                <w:szCs w:val="16"/>
                <w:lang w:val="sl-SI"/>
              </w:rPr>
              <w:t>ZAKLJUČEN PROGRAM</w:t>
            </w:r>
          </w:p>
        </w:tc>
      </w:tr>
      <w:tr w:rsidR="00657EF7" w:rsidRPr="00AF3F01" w14:paraId="58F15EA7" w14:textId="77777777" w:rsidTr="00637F90">
        <w:trPr>
          <w:trHeight w:val="304"/>
        </w:trPr>
        <w:tc>
          <w:tcPr>
            <w:tcW w:w="46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2C5E5F1" w14:textId="77777777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5" w:type="pct"/>
            <w:tcBorders>
              <w:bottom w:val="doub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D13022E" w14:textId="7669EAE9" w:rsidR="00657EF7" w:rsidRPr="00AF3F01" w:rsidRDefault="00657EF7" w:rsidP="00E50EBB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Obseg</w:t>
            </w:r>
          </w:p>
        </w:tc>
        <w:tc>
          <w:tcPr>
            <w:tcW w:w="554" w:type="pct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C4E5605" w14:textId="0037CAFD" w:rsidR="00657EF7" w:rsidRPr="00AF3F01" w:rsidRDefault="00657EF7" w:rsidP="00E50EBB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20936A9" w14:textId="4EE1EE1B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EE9EE9E" w14:textId="3E338C4C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446E930" w14:textId="66239A79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F6CBB85" w14:textId="77777777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99AFB04" w14:textId="71BF0B3B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3B58659" w14:textId="54621D51" w:rsidR="00657EF7" w:rsidRPr="00637F90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E3F2EBF" w14:textId="363B7C78" w:rsidR="00657EF7" w:rsidRPr="00637F90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657EF7" w:rsidRPr="00AF3F01" w14:paraId="4014A691" w14:textId="77777777" w:rsidTr="00E50EBB">
        <w:trPr>
          <w:trHeight w:val="820"/>
        </w:trPr>
        <w:tc>
          <w:tcPr>
            <w:tcW w:w="465" w:type="pct"/>
            <w:tcBorders>
              <w:top w:val="doub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C923E1" w14:textId="77777777" w:rsidR="00657EF7" w:rsidRPr="00AF3F01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Osnove gibanja človeka</w:t>
            </w:r>
          </w:p>
        </w:tc>
        <w:tc>
          <w:tcPr>
            <w:tcW w:w="275" w:type="pct"/>
            <w:tcBorders>
              <w:top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724834" w14:textId="77777777" w:rsidR="00657EF7" w:rsidRPr="00AF3F01" w:rsidRDefault="00657EF7" w:rsidP="00E50EBB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54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48C815" w14:textId="77777777" w:rsidR="00657EF7" w:rsidRPr="00AF3F01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gibalne sposobnosti</w:t>
            </w:r>
          </w:p>
          <w:p w14:paraId="1F30BBA0" w14:textId="77777777" w:rsidR="00657EF7" w:rsidRPr="00AF3F01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fizikalne zakonitosti gibanja</w:t>
            </w:r>
          </w:p>
          <w:p w14:paraId="2B9AB57A" w14:textId="77777777" w:rsidR="00657EF7" w:rsidRPr="00AF3F01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osnove gibalnega nadzora in učenja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2E1427" w14:textId="77777777" w:rsidR="00657EF7" w:rsidRPr="00A80D29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5CA8746F" w14:textId="08758C0C" w:rsidR="00657EF7" w:rsidRPr="00AF3F01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4A6AEB" w14:textId="6F393C4F" w:rsidR="00657EF7" w:rsidRPr="00AF3F01" w:rsidRDefault="00AF3F01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 w:rsidR="00637F90"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637F90"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30E6AE" w14:textId="6F741B5B" w:rsidR="00657EF7" w:rsidRPr="00AF3F01" w:rsidRDefault="00657EF7" w:rsidP="005F2415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tcBorders>
              <w:top w:val="double" w:sz="4" w:space="0" w:color="auto"/>
            </w:tcBorders>
            <w:vAlign w:val="center"/>
          </w:tcPr>
          <w:p w14:paraId="140E877E" w14:textId="77777777" w:rsidR="00657EF7" w:rsidRPr="00AF3F01" w:rsidRDefault="00657EF7" w:rsidP="005F2415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14:paraId="0C709DEE" w14:textId="77777777" w:rsidR="00657EF7" w:rsidRPr="00AF3F01" w:rsidRDefault="00657EF7" w:rsidP="005F2415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tcBorders>
              <w:top w:val="double" w:sz="4" w:space="0" w:color="auto"/>
            </w:tcBorders>
            <w:vAlign w:val="center"/>
          </w:tcPr>
          <w:p w14:paraId="57676CEE" w14:textId="77777777" w:rsidR="00657EF7" w:rsidRPr="00AF3F01" w:rsidRDefault="00657EF7" w:rsidP="005F2415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5CACC84" w14:textId="77777777" w:rsidR="00657EF7" w:rsidRPr="00AF3F01" w:rsidRDefault="00657EF7" w:rsidP="005F2415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637F90" w:rsidRPr="00AF3F01" w14:paraId="48F83D0F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46CE82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Osnove športne vadbe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6D3627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54CFC6" w14:textId="77777777" w:rsidR="00637F90" w:rsidRDefault="00637F90" w:rsidP="00637F90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in razume temeljne didaktične pristope (cilji vadbe, vsebine in metode)</w:t>
            </w:r>
          </w:p>
          <w:p w14:paraId="69BE01FC" w14:textId="7792EB2B" w:rsidR="00637F90" w:rsidRPr="00AF3F01" w:rsidRDefault="00637F90" w:rsidP="00637F90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metode in sredstva za razvoj gibalnih sposobnosti</w:t>
            </w:r>
          </w:p>
          <w:p w14:paraId="395F02B4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Zna izvajati in spremljati športno vadbo skozi proces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D8FF62E" w14:textId="77777777" w:rsidR="00637F90" w:rsidRPr="00A80D29" w:rsidRDefault="00637F90" w:rsidP="00637F90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7FB09612" w14:textId="3E6231F4" w:rsidR="00637F90" w:rsidRPr="00AF3F01" w:rsidRDefault="00637F90" w:rsidP="00637F90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AF1110" w14:textId="781ADA84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0CF78B49" w14:textId="45F492C3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0FA72579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7B68D5AF" w14:textId="77777777" w:rsidR="00637F90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7CE15F1C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B731CF0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56DFD298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53612E4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1A553E0B" w14:textId="639EFBFD" w:rsidR="004A1C56" w:rsidRPr="004A1C56" w:rsidRDefault="004A1C56" w:rsidP="004A1C56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5339F07B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70CB794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E50EBB" w:rsidRPr="00AF3F01" w14:paraId="6F92925A" w14:textId="77777777" w:rsidTr="00E50EBB">
        <w:trPr>
          <w:trHeight w:val="498"/>
        </w:trPr>
        <w:tc>
          <w:tcPr>
            <w:tcW w:w="465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5F92CE4" w14:textId="24BA0176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33C01A5" w14:textId="0ED6E197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017D01C" w14:textId="64990989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C97B2B7" w14:textId="5E0FC900" w:rsidR="00E50EBB" w:rsidRPr="00A80D29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2AFE994" w14:textId="1E9EE4FC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1A09719" w14:textId="50C3652C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shd w:val="clear" w:color="auto" w:fill="BFBFBF" w:themeFill="background1" w:themeFillShade="BF"/>
            <w:vAlign w:val="center"/>
          </w:tcPr>
          <w:p w14:paraId="18D18D1A" w14:textId="730D29B7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3A1ECAF4" w14:textId="5B063E6D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shd w:val="clear" w:color="auto" w:fill="BFBFBF" w:themeFill="background1" w:themeFillShade="BF"/>
            <w:vAlign w:val="center"/>
          </w:tcPr>
          <w:p w14:paraId="4A5CC86F" w14:textId="1995B9A3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4822356" w14:textId="1FFF541F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637F90" w:rsidRPr="00AF3F01" w14:paraId="5A4DA531" w14:textId="77777777" w:rsidTr="00E50EBB">
        <w:trPr>
          <w:trHeight w:val="3111"/>
        </w:trPr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4B3EFD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Osnove medicine športa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BC683F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F807F0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osnove prve pomoči in temeljnih postopkov oživljanja</w:t>
            </w:r>
          </w:p>
          <w:p w14:paraId="7B554DDD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Pozna uporabo avtomatiziranega zunanjega </w:t>
            </w:r>
            <w:proofErr w:type="spellStart"/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defibrilatorja</w:t>
            </w:r>
            <w:proofErr w:type="spellEnd"/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pri temeljnih postopkih oživljanja</w:t>
            </w:r>
          </w:p>
          <w:p w14:paraId="129902A9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Zna izvesti prvo pomoč pri poškodbi gibal</w:t>
            </w:r>
          </w:p>
          <w:p w14:paraId="1307CC1D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osnove preprečevanja poškodb v športu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3053F54" w14:textId="77777777" w:rsidR="00637F90" w:rsidRPr="00A80D29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505EC751" w14:textId="01A72F0E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AE6A71" w14:textId="709BC8D3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2D2E2949" w14:textId="212E84EE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5EF2AA90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1E86365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1DE0AF1C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4FAA7B6B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637F90" w:rsidRPr="00AF3F01" w14:paraId="16FE971C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C72329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Psihosocialne osnove športa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9CDE58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6C3F24" w14:textId="77777777" w:rsidR="00E50EBB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osnove razvojne psihologije (spoznavni razvoj, osebnostne lastnosti, motivacija)</w:t>
            </w:r>
          </w:p>
          <w:p w14:paraId="6C661A17" w14:textId="69D6684D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osnove in pomen športne psihologije (vodenje, lik trenerja)</w:t>
            </w:r>
          </w:p>
          <w:p w14:paraId="2403E010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Prepozna družbene razsežnosti okolja, v katerem deluje (komunikacija, etika, doping, fair </w:t>
            </w:r>
            <w:proofErr w:type="spellStart"/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play</w:t>
            </w:r>
            <w:proofErr w:type="spellEnd"/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, socialna inkluzija skozi šport)</w:t>
            </w:r>
          </w:p>
          <w:p w14:paraId="43B79B75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Prepozna oblike nasilja v športu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2B645F4" w14:textId="77777777" w:rsidR="00637F90" w:rsidRPr="00A80D29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05A69A81" w14:textId="77777777" w:rsidR="00637F90" w:rsidRPr="00A80D29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  <w:p w14:paraId="35CEC1B6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32548F" w14:textId="4520DD0C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75D3A294" w14:textId="0E362B93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5311081E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4F71469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47AD9A3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6A032DBD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E50EBB" w:rsidRPr="00AF3F01" w14:paraId="5AF17A80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0307F9D" w14:textId="269EC62A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F9C81ED" w14:textId="3424F25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2313D69" w14:textId="08725046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60DB697" w14:textId="247E3E49" w:rsidR="00E50EBB" w:rsidRPr="00A80D29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722A9B5" w14:textId="1A283A7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7D53921" w14:textId="145850DC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shd w:val="clear" w:color="auto" w:fill="BFBFBF" w:themeFill="background1" w:themeFillShade="BF"/>
            <w:vAlign w:val="center"/>
          </w:tcPr>
          <w:p w14:paraId="29FD7F8E" w14:textId="1B22C90A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7D1338E2" w14:textId="20873231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shd w:val="clear" w:color="auto" w:fill="BFBFBF" w:themeFill="background1" w:themeFillShade="BF"/>
            <w:vAlign w:val="center"/>
          </w:tcPr>
          <w:p w14:paraId="657A2F2F" w14:textId="7D9D460F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B710C4C" w14:textId="15959980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637F90" w:rsidRPr="00AF3F01" w14:paraId="23E90099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F7D2C8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Odgovornost in zakonodaja v športu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5E12AF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2 uri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FF76C0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Pozna pravne podlage, ki urejajo področje športa </w:t>
            </w:r>
          </w:p>
          <w:p w14:paraId="537B7FE9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odgovornosti, ki izhajajo iz izvajanja procesa športne vadbe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96980FD" w14:textId="77777777" w:rsidR="00637F90" w:rsidRPr="00A80D29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bCs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7F861A3C" w14:textId="77777777" w:rsidR="00637F90" w:rsidRPr="00A80D29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bCs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  <w:p w14:paraId="4EFDC283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0FDD4D" w14:textId="5D3D012D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43E6F785" w14:textId="58E2C79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0EB2760C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6F675DD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6B87AC69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4EEE380C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637F90" w:rsidRPr="00AF3F01" w14:paraId="379964AC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C8B810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Osnove funkcionalne anatomije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4A066A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10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1E51115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 osnovno sestavo skeletnega sistema, oblike sklepov in osi gibanja</w:t>
            </w:r>
          </w:p>
          <w:p w14:paraId="2BCD4725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osnovno sestavo  mišično vezivnega sistema</w:t>
            </w:r>
          </w:p>
          <w:p w14:paraId="7D2F1B39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temeljne zakonitosti človekovega gibanja z vidika kinematike in dinamik</w:t>
            </w:r>
          </w:p>
          <w:p w14:paraId="1334502C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Pozna osnovno delovanje srčno-žilnega sistema, prebavil in žlez z notranjih izločanjem </w:t>
            </w:r>
          </w:p>
          <w:p w14:paraId="58F46234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osnove fiziologije napora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694EB0" w14:textId="5E55CA92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7. stopnja univerzitetne izobrazbe medicinske smeri ali več magisterij (2. bol. st.) medicinske smeri ali več magisterij (2. bol. st.) športne smeri ali več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9D7B30" w14:textId="657DE8E8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326843E7" w14:textId="6EA98699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6501B4AE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0D7D6728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1EEB2B3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3EE6CED4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0351DBCD" w14:textId="77777777" w:rsidR="00E50EBB" w:rsidRDefault="00E50EBB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04"/>
        <w:gridCol w:w="714"/>
        <w:gridCol w:w="1436"/>
        <w:gridCol w:w="1726"/>
        <w:gridCol w:w="1128"/>
        <w:gridCol w:w="1558"/>
        <w:gridCol w:w="715"/>
        <w:gridCol w:w="1698"/>
        <w:gridCol w:w="1703"/>
        <w:gridCol w:w="1078"/>
      </w:tblGrid>
      <w:tr w:rsidR="00E50EBB" w:rsidRPr="00AF3F01" w14:paraId="3814BBD5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74747A" w14:textId="74B29D85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9A55AD6" w14:textId="55A5EB6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79AC0DF" w14:textId="59454C59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6E61209" w14:textId="528EE26D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34EDA1C" w14:textId="4E913F3F" w:rsidR="00E50EBB" w:rsidRPr="00637F90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3121ACC" w14:textId="353430F3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shd w:val="clear" w:color="auto" w:fill="BFBFBF" w:themeFill="background1" w:themeFillShade="BF"/>
            <w:vAlign w:val="center"/>
          </w:tcPr>
          <w:p w14:paraId="089AC78C" w14:textId="2E46A4AF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34E60B9E" w14:textId="67288F36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shd w:val="clear" w:color="auto" w:fill="BFBFBF" w:themeFill="background1" w:themeFillShade="BF"/>
            <w:vAlign w:val="center"/>
          </w:tcPr>
          <w:p w14:paraId="78588A5B" w14:textId="1A0AE8F4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7C0BCB7" w14:textId="2F97A66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AF3F01" w:rsidRPr="00AF3F01" w14:paraId="3381509D" w14:textId="77777777" w:rsidTr="004A1C56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B7E32B" w14:textId="396B2CAA" w:rsidR="00AF3F01" w:rsidRPr="00AF3F01" w:rsidRDefault="00AF3F01" w:rsidP="00AF3F01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Osnove razvoja gibalnih sposobnosti</w:t>
            </w:r>
            <w:r w:rsidR="00B806A4">
              <w:rPr>
                <w:rFonts w:ascii="Arial" w:hAnsi="Arial" w:cs="Arial"/>
                <w:sz w:val="16"/>
                <w:szCs w:val="16"/>
                <w:lang w:val="sl-SI"/>
              </w:rPr>
              <w:t xml:space="preserve"> starejših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92A371" w14:textId="77777777" w:rsidR="00AF3F01" w:rsidRPr="00AF3F01" w:rsidRDefault="00AF3F01" w:rsidP="00AF3F01">
            <w:pPr>
              <w:adjustRightInd w:val="0"/>
              <w:snapToGrid w:val="0"/>
              <w:spacing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15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B94F015" w14:textId="77777777" w:rsidR="00AF3F01" w:rsidRPr="00AF3F01" w:rsidRDefault="00AF3F01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osnovne gibalne sposobnosti in metode njihovega razvoja (moč, hitrost, gibljivost, ravnotežje, koordinacijo, vzdržljivost, natančnost)</w:t>
            </w:r>
          </w:p>
          <w:p w14:paraId="3BCB1ACA" w14:textId="77777777" w:rsidR="00AF3F01" w:rsidRPr="00AF3F01" w:rsidRDefault="00AF3F01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osnovne gibalne vzorce (tek, hoja, skoki poskoki, meti, potiski, vleki)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C538B4" w14:textId="1C4931B6" w:rsidR="00AF3F01" w:rsidRPr="00AF3F01" w:rsidRDefault="00AF3F01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7. stopnja univerzitetne izobrazbe športne smeri ali več magisterij (2. bol. st.) športne smeri ali več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E85454" w14:textId="33C21E3F" w:rsidR="00AF3F01" w:rsidRPr="00637F90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bCs/>
                <w:sz w:val="16"/>
                <w:szCs w:val="16"/>
                <w:lang w:val="sl-SI"/>
              </w:rPr>
              <w:t>Teoretično in praktično 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79CF83F5" w14:textId="4C8BD7F3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29064045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6FDC710D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76EA05B1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0AE94ED1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637F90" w:rsidRPr="00AF3F01" w14:paraId="0D60D6B5" w14:textId="77777777" w:rsidTr="004A1C56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FE62B7" w14:textId="3DA08AFD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Kvalitativna analiza telesne drže in temeljnih gibanj</w:t>
            </w:r>
            <w:r w:rsidR="00B806A4">
              <w:rPr>
                <w:rFonts w:ascii="Arial" w:hAnsi="Arial" w:cs="Arial"/>
                <w:sz w:val="16"/>
                <w:szCs w:val="16"/>
                <w:lang w:val="sl-SI"/>
              </w:rPr>
              <w:t xml:space="preserve"> starejših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1DCB7D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15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5F6B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Pozna zakonitosti dobre telesne drže, odstopanja v telesni drži(lordoza, </w:t>
            </w:r>
            <w:proofErr w:type="spellStart"/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kifoza</w:t>
            </w:r>
            <w:proofErr w:type="spellEnd"/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, skolioza..) in njihove posledice</w:t>
            </w:r>
          </w:p>
          <w:p w14:paraId="469D50BB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S pomočjo ocenjevalnega lista zna oceniti telesno držo posameznika po metodi opazovanja</w:t>
            </w:r>
          </w:p>
          <w:p w14:paraId="1C2EED01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Prepoznava slabosti osnovnih gibalnih vzorcev (tek, hoja, skoki poskoki, meti, potiski, vleki) in pozna pristope za odpravljanje le-teh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35D1EF" w14:textId="3F04D175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7. stopnja univerzitetne izobrazbe športne smeri ali več magisterij (2. bol. st.) športne smeri ali več 7. stopnja univerzitetne izobrazbe fizioterapevtske smeri ali več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46D12C" w14:textId="2AB87F05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bCs/>
                <w:sz w:val="16"/>
                <w:szCs w:val="16"/>
                <w:lang w:val="sl-SI"/>
              </w:rPr>
              <w:t>Teoretično in praktično 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4F46F563" w14:textId="0AF7E632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7040AF61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7C9502F6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7B9F98C4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34B48BB8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2FAE92BA" w14:textId="77777777" w:rsidR="00E50EBB" w:rsidRDefault="00E50EBB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195"/>
        <w:gridCol w:w="714"/>
        <w:gridCol w:w="1514"/>
        <w:gridCol w:w="1716"/>
        <w:gridCol w:w="1117"/>
        <w:gridCol w:w="1547"/>
        <w:gridCol w:w="714"/>
        <w:gridCol w:w="1680"/>
        <w:gridCol w:w="1693"/>
        <w:gridCol w:w="1070"/>
      </w:tblGrid>
      <w:tr w:rsidR="005E25F1" w:rsidRPr="00AF3F01" w14:paraId="68AB78B1" w14:textId="77777777" w:rsidTr="005E25F1">
        <w:tc>
          <w:tcPr>
            <w:tcW w:w="461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44B06BC" w14:textId="026995AD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D4E224E" w14:textId="279FD242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84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986D32B" w14:textId="3952019A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2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45FE161" w14:textId="1A143056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1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D560807" w14:textId="138F2059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597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87EBA74" w14:textId="74D8A649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5" w:type="pct"/>
            <w:shd w:val="clear" w:color="auto" w:fill="BFBFBF" w:themeFill="background1" w:themeFillShade="BF"/>
            <w:vAlign w:val="center"/>
          </w:tcPr>
          <w:p w14:paraId="20C3B9AD" w14:textId="367021F3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48" w:type="pct"/>
            <w:shd w:val="clear" w:color="auto" w:fill="BFBFBF" w:themeFill="background1" w:themeFillShade="BF"/>
            <w:vAlign w:val="center"/>
          </w:tcPr>
          <w:p w14:paraId="0FB6EAE8" w14:textId="06D3429E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3" w:type="pct"/>
            <w:shd w:val="clear" w:color="auto" w:fill="BFBFBF" w:themeFill="background1" w:themeFillShade="BF"/>
            <w:vAlign w:val="center"/>
          </w:tcPr>
          <w:p w14:paraId="775E7D93" w14:textId="71AF6AF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F04728D" w14:textId="71A8193D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5E25F1" w:rsidRPr="00AF3F01" w14:paraId="7C2EE410" w14:textId="77777777" w:rsidTr="005E25F1">
        <w:tc>
          <w:tcPr>
            <w:tcW w:w="461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198E75" w14:textId="3DAF819A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Izpeljava in spremljava vadbenega procesa</w:t>
            </w:r>
            <w:r w:rsidR="00B806A4">
              <w:rPr>
                <w:rFonts w:ascii="Arial" w:hAnsi="Arial" w:cs="Arial"/>
                <w:sz w:val="16"/>
                <w:szCs w:val="16"/>
                <w:lang w:val="sl-SI"/>
              </w:rPr>
              <w:t xml:space="preserve"> starejših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7AFAE5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 ur</w:t>
            </w:r>
          </w:p>
        </w:tc>
        <w:tc>
          <w:tcPr>
            <w:tcW w:w="58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F7D53F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Razume pomembnost postavljanja ciljev, priprave in spremljave za uspešno izpeljavo vadbenega procesa</w:t>
            </w:r>
          </w:p>
          <w:p w14:paraId="00BC9241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različne oblike in metode dela pri športni vadbi</w:t>
            </w:r>
          </w:p>
        </w:tc>
        <w:tc>
          <w:tcPr>
            <w:tcW w:w="662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841C15" w14:textId="36E45424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7. stopnja univerzitetne izobrazbe športne smeri ali več magisterij (2. bol. st.) športne smeri ali več</w:t>
            </w:r>
          </w:p>
        </w:tc>
        <w:tc>
          <w:tcPr>
            <w:tcW w:w="4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95E30D" w14:textId="7F0E99F3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97" w:type="pct"/>
            <w:tcBorders>
              <w:left w:val="double" w:sz="4" w:space="0" w:color="auto"/>
            </w:tcBorders>
            <w:vAlign w:val="center"/>
          </w:tcPr>
          <w:p w14:paraId="5D437C36" w14:textId="2ED369FD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01011118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48" w:type="pct"/>
          </w:tcPr>
          <w:p w14:paraId="20F96CC2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3" w:type="pct"/>
            <w:vAlign w:val="center"/>
          </w:tcPr>
          <w:p w14:paraId="1BCE1A4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4CD400C8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5E25F1" w:rsidRPr="00AF3F01" w14:paraId="19A1403E" w14:textId="77777777" w:rsidTr="005E25F1">
        <w:tc>
          <w:tcPr>
            <w:tcW w:w="461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F03572" w14:textId="1B7FFC9C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Vadbeni procesi pri </w:t>
            </w:r>
            <w:r w:rsidR="00B806A4">
              <w:rPr>
                <w:rFonts w:ascii="Arial" w:hAnsi="Arial" w:cs="Arial"/>
                <w:sz w:val="16"/>
                <w:szCs w:val="16"/>
                <w:lang w:val="sl-SI"/>
              </w:rPr>
              <w:t>športu starejših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3F2529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20 ur</w:t>
            </w:r>
          </w:p>
        </w:tc>
        <w:tc>
          <w:tcPr>
            <w:tcW w:w="58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E529DF" w14:textId="580AFC5C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Pridobi</w:t>
            </w:r>
          </w:p>
          <w:p w14:paraId="4F2C18CD" w14:textId="5F58451F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izkušnje vodenja in</w:t>
            </w:r>
            <w:r w:rsid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spremljanja dobre</w:t>
            </w:r>
            <w:r w:rsid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prakse pri vadbi</w:t>
            </w:r>
            <w:r w:rsid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starostnikov pri</w:t>
            </w:r>
          </w:p>
          <w:p w14:paraId="13A191B3" w14:textId="0FCC35D9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izbranih</w:t>
            </w:r>
            <w:r w:rsid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bolezenskih stanjih</w:t>
            </w:r>
          </w:p>
          <w:p w14:paraId="385F3B72" w14:textId="2B6ACEF1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Razume</w:t>
            </w:r>
          </w:p>
          <w:p w14:paraId="38785FD4" w14:textId="52DC8F22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pomen analiti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č</w:t>
            </w: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no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sinteti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č</w:t>
            </w: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nih</w:t>
            </w:r>
          </w:p>
          <w:p w14:paraId="7D011291" w14:textId="77777777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pristopov pri vadbi</w:t>
            </w:r>
          </w:p>
          <w:p w14:paraId="2D323A9D" w14:textId="5FC13231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Zna sprejeti</w:t>
            </w:r>
          </w:p>
          <w:p w14:paraId="7AFF6F46" w14:textId="77777777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stranko in narediti</w:t>
            </w:r>
          </w:p>
          <w:p w14:paraId="345CD341" w14:textId="77777777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osnovno</w:t>
            </w:r>
          </w:p>
          <w:p w14:paraId="68214425" w14:textId="77777777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anamnezo</w:t>
            </w:r>
          </w:p>
          <w:p w14:paraId="5F402FFB" w14:textId="04A73C19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Zna voditi in</w:t>
            </w:r>
          </w:p>
          <w:p w14:paraId="3C7DA9A5" w14:textId="77777777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spremljati stranko</w:t>
            </w:r>
          </w:p>
          <w:p w14:paraId="63D8E771" w14:textId="3058039C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pri vadbe glede na</w:t>
            </w:r>
            <w:r w:rsid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anamnezo</w:t>
            </w:r>
          </w:p>
          <w:p w14:paraId="1333D34A" w14:textId="43D2A36C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Prepoznava</w:t>
            </w:r>
          </w:p>
          <w:p w14:paraId="463D6D50" w14:textId="77777777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napake pri izvedbi</w:t>
            </w:r>
          </w:p>
          <w:p w14:paraId="3D976F14" w14:textId="77777777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osnovnih gibalnih</w:t>
            </w:r>
          </w:p>
          <w:p w14:paraId="758D2402" w14:textId="77777777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vzorcev pri vadbi</w:t>
            </w:r>
          </w:p>
          <w:p w14:paraId="42AB6773" w14:textId="77777777" w:rsidR="00B806A4" w:rsidRPr="00B806A4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in jih s primernimi</w:t>
            </w:r>
          </w:p>
          <w:p w14:paraId="63C7FA67" w14:textId="44AC7108" w:rsidR="00637F90" w:rsidRPr="00AF3F01" w:rsidRDefault="00B806A4" w:rsidP="00B806A4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806A4">
              <w:rPr>
                <w:rFonts w:ascii="Arial" w:hAnsi="Arial" w:cs="Arial"/>
                <w:sz w:val="16"/>
                <w:szCs w:val="16"/>
                <w:lang w:val="sl-SI"/>
              </w:rPr>
              <w:t>pristopi odpravi</w:t>
            </w:r>
          </w:p>
        </w:tc>
        <w:tc>
          <w:tcPr>
            <w:tcW w:w="662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731224" w14:textId="707CAC5C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7. stopnja univerzitetne izobrazbe športne smeri ali več magisterij (2. bol. st.) športne smeri ali več</w:t>
            </w:r>
          </w:p>
        </w:tc>
        <w:tc>
          <w:tcPr>
            <w:tcW w:w="4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3AE19B" w14:textId="6C1FF231" w:rsidR="00637F90" w:rsidRPr="00637F90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sz w:val="16"/>
                <w:szCs w:val="16"/>
                <w:lang w:val="sl-SI"/>
              </w:rPr>
              <w:t>Teoreti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č</w:t>
            </w:r>
            <w:r w:rsidRPr="00637F90">
              <w:rPr>
                <w:rFonts w:ascii="Arial" w:hAnsi="Arial" w:cs="Arial"/>
                <w:sz w:val="16"/>
                <w:szCs w:val="16"/>
                <w:lang w:val="sl-SI"/>
              </w:rPr>
              <w:t>no in</w:t>
            </w:r>
          </w:p>
          <w:p w14:paraId="00EDD220" w14:textId="7F6B103E" w:rsidR="00637F90" w:rsidRPr="00637F90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sz w:val="16"/>
                <w:szCs w:val="16"/>
                <w:lang w:val="sl-SI"/>
              </w:rPr>
              <w:t>prakti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č</w:t>
            </w:r>
            <w:r w:rsidRPr="00637F90">
              <w:rPr>
                <w:rFonts w:ascii="Arial" w:hAnsi="Arial" w:cs="Arial"/>
                <w:sz w:val="16"/>
                <w:szCs w:val="16"/>
                <w:lang w:val="sl-SI"/>
              </w:rPr>
              <w:t>no</w:t>
            </w:r>
          </w:p>
          <w:p w14:paraId="59B69C15" w14:textId="3EA2CECC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97" w:type="pct"/>
            <w:tcBorders>
              <w:left w:val="double" w:sz="4" w:space="0" w:color="auto"/>
            </w:tcBorders>
            <w:vAlign w:val="center"/>
          </w:tcPr>
          <w:p w14:paraId="09DE1F28" w14:textId="34346940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295DFDED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48" w:type="pct"/>
          </w:tcPr>
          <w:p w14:paraId="15E33003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3" w:type="pct"/>
            <w:vAlign w:val="center"/>
          </w:tcPr>
          <w:p w14:paraId="47B59E6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1D8BDCC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7286295D" w14:textId="77777777" w:rsidR="005E25F1" w:rsidRDefault="005E25F1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32"/>
        <w:gridCol w:w="715"/>
        <w:gridCol w:w="1515"/>
        <w:gridCol w:w="1708"/>
        <w:gridCol w:w="1109"/>
        <w:gridCol w:w="1540"/>
        <w:gridCol w:w="714"/>
        <w:gridCol w:w="1672"/>
        <w:gridCol w:w="1685"/>
        <w:gridCol w:w="1070"/>
      </w:tblGrid>
      <w:tr w:rsidR="005E25F1" w:rsidRPr="00AF3F01" w14:paraId="6CE899F7" w14:textId="77777777" w:rsidTr="005E25F1">
        <w:tc>
          <w:tcPr>
            <w:tcW w:w="47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11AD600" w14:textId="31D27959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6" w:type="pct"/>
            <w:tcBorders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D9087A7" w14:textId="6888377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84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CB100B6" w14:textId="4CC553A2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9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D75274C" w14:textId="4926418C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28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2717F01" w14:textId="5BAD6D93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594" w:type="pct"/>
            <w:tcBorders>
              <w:left w:val="doub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220E86" w14:textId="275198D0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093F742" w14:textId="0060396F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45" w:type="pct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816AE2" w14:textId="068810F3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0" w:type="pct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AEE13A7" w14:textId="2CFEE18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3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74C64E" w14:textId="491F5A3D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5E25F1" w:rsidRPr="00AF3F01" w14:paraId="7F2E14A1" w14:textId="77777777" w:rsidTr="005E25F1">
        <w:tc>
          <w:tcPr>
            <w:tcW w:w="47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8FA3E5E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Varnost starejših</w:t>
            </w:r>
          </w:p>
          <w:p w14:paraId="5B1C938E" w14:textId="756A16ED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in prva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pomoč</w:t>
            </w:r>
          </w:p>
        </w:tc>
        <w:tc>
          <w:tcPr>
            <w:tcW w:w="276" w:type="pct"/>
            <w:tcBorders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558281" w14:textId="3AFE21F8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l-SI"/>
              </w:rPr>
              <w:t>4 ure</w:t>
            </w:r>
          </w:p>
        </w:tc>
        <w:tc>
          <w:tcPr>
            <w:tcW w:w="584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D5FB75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Pozna prvo</w:t>
            </w:r>
          </w:p>
          <w:p w14:paraId="311C98C3" w14:textId="25452DDD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pomoč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pri akutnih</w:t>
            </w:r>
          </w:p>
          <w:p w14:paraId="311D41D7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stanjih in nenadnih</w:t>
            </w:r>
          </w:p>
          <w:p w14:paraId="4A739625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poslabšanjih</w:t>
            </w:r>
          </w:p>
          <w:p w14:paraId="72E85BE7" w14:textId="77777777" w:rsid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počutja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med vadbo</w:t>
            </w:r>
          </w:p>
          <w:p w14:paraId="5E54A912" w14:textId="640D725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Pravilno</w:t>
            </w:r>
          </w:p>
          <w:p w14:paraId="70E70335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ukrepa pri</w:t>
            </w:r>
          </w:p>
          <w:p w14:paraId="69730921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poškodbah na</w:t>
            </w:r>
          </w:p>
          <w:p w14:paraId="7D322102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kraju vadbe</w:t>
            </w:r>
          </w:p>
          <w:p w14:paraId="7C729B47" w14:textId="08EEED90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Pozna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različna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kronična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stanja starostnikov</w:t>
            </w:r>
          </w:p>
          <w:p w14:paraId="53BBE342" w14:textId="473BA841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Razume</w:t>
            </w:r>
          </w:p>
          <w:p w14:paraId="6A0A4D8A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problem padcev</w:t>
            </w:r>
          </w:p>
          <w:p w14:paraId="284D9CEC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pri starostnikih in</w:t>
            </w:r>
          </w:p>
          <w:p w14:paraId="7645EE98" w14:textId="1F314494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pozna strategije za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preprečevanje</w:t>
            </w:r>
          </w:p>
          <w:p w14:paraId="557C797C" w14:textId="73DF2418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padcev</w:t>
            </w:r>
          </w:p>
        </w:tc>
        <w:tc>
          <w:tcPr>
            <w:tcW w:w="659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AFFEC3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7. stopnja univerzitetne</w:t>
            </w:r>
          </w:p>
          <w:p w14:paraId="1DCD77DA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izobrazbe medicinske</w:t>
            </w:r>
          </w:p>
          <w:p w14:paraId="6E7BA728" w14:textId="660C06F8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smeri ali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več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magisterij (2.</w:t>
            </w:r>
          </w:p>
          <w:p w14:paraId="18C895E1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bol. st.) medicinske smeri</w:t>
            </w:r>
          </w:p>
          <w:p w14:paraId="622AA563" w14:textId="65DFAAA3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ali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več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z dodatnimi znanji</w:t>
            </w:r>
          </w:p>
          <w:p w14:paraId="234D762C" w14:textId="1917C034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iz gerontologije</w:t>
            </w:r>
          </w:p>
        </w:tc>
        <w:tc>
          <w:tcPr>
            <w:tcW w:w="428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BB2D94" w14:textId="15480312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94" w:type="pct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D07E6D" w14:textId="77777777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98EF896" w14:textId="77777777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4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CE355EE" w14:textId="77777777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8645138" w14:textId="77777777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8CAF4E" w14:textId="77777777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5E25F1" w:rsidRPr="00AF3F01" w14:paraId="5CA1A3BA" w14:textId="77777777" w:rsidTr="005E25F1">
        <w:tc>
          <w:tcPr>
            <w:tcW w:w="47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D9C2AB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Pomen vadbe pri</w:t>
            </w:r>
          </w:p>
          <w:p w14:paraId="360DF070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ohranjanju zdravja</w:t>
            </w:r>
          </w:p>
          <w:p w14:paraId="64724F56" w14:textId="4FCDDC1E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starejših</w:t>
            </w:r>
          </w:p>
        </w:tc>
        <w:tc>
          <w:tcPr>
            <w:tcW w:w="276" w:type="pct"/>
            <w:tcBorders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5A8A02" w14:textId="307D5B33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l-SI"/>
              </w:rPr>
              <w:t>5 ur</w:t>
            </w:r>
          </w:p>
        </w:tc>
        <w:tc>
          <w:tcPr>
            <w:tcW w:w="584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EE8340" w14:textId="2CA1B659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Pozna</w:t>
            </w:r>
          </w:p>
          <w:p w14:paraId="452E0CE2" w14:textId="0F155F46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teoretična</w:t>
            </w:r>
          </w:p>
          <w:p w14:paraId="12B123C1" w14:textId="40C06C75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izhodišča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različnih</w:t>
            </w:r>
          </w:p>
          <w:p w14:paraId="30B55AF0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bolezenskih stanj</w:t>
            </w:r>
          </w:p>
          <w:p w14:paraId="386E6907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starostnikov</w:t>
            </w:r>
          </w:p>
          <w:p w14:paraId="7EC00216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(kardiovaskularnih</w:t>
            </w:r>
          </w:p>
          <w:p w14:paraId="271D1050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bolezni</w:t>
            </w:r>
          </w:p>
          <w:p w14:paraId="21078C87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respiratorne</w:t>
            </w:r>
          </w:p>
          <w:p w14:paraId="39A6EB1D" w14:textId="746631C8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bolezni,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različnih</w:t>
            </w:r>
          </w:p>
          <w:p w14:paraId="539689BB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metabolnih</w:t>
            </w:r>
            <w:proofErr w:type="spellEnd"/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stanj,</w:t>
            </w:r>
          </w:p>
          <w:p w14:paraId="512EAEBD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rakavih bolezni,</w:t>
            </w:r>
          </w:p>
          <w:p w14:paraId="06F26068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možganske kapi,</w:t>
            </w:r>
          </w:p>
          <w:p w14:paraId="1B691DCC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osteoartritisa</w:t>
            </w:r>
            <w:proofErr w:type="spellEnd"/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...)</w:t>
            </w:r>
          </w:p>
          <w:p w14:paraId="2AA8CE70" w14:textId="3F0F05BD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Razume</w:t>
            </w:r>
          </w:p>
          <w:p w14:paraId="2904626D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pomembnost</w:t>
            </w:r>
          </w:p>
          <w:p w14:paraId="2840AADE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vadbe pri</w:t>
            </w:r>
          </w:p>
          <w:p w14:paraId="53E7D420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vzpostavljanju in</w:t>
            </w:r>
          </w:p>
          <w:p w14:paraId="7C6D3A8D" w14:textId="7FC1A26B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ohranjanju zdravja</w:t>
            </w:r>
          </w:p>
        </w:tc>
        <w:tc>
          <w:tcPr>
            <w:tcW w:w="659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1523F6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7. stopnja univerzitetne</w:t>
            </w:r>
          </w:p>
          <w:p w14:paraId="23113856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izobrazbe medicinske</w:t>
            </w:r>
          </w:p>
          <w:p w14:paraId="66AAF5E9" w14:textId="39D2C5AA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smeri ali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več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magisterij (2.</w:t>
            </w:r>
          </w:p>
          <w:p w14:paraId="47A8D99A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bol. st.) medicinske smeri</w:t>
            </w:r>
          </w:p>
          <w:p w14:paraId="33B0C4F5" w14:textId="255DF29C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ali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več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z dodatnimi znanji</w:t>
            </w:r>
          </w:p>
          <w:p w14:paraId="056C2C89" w14:textId="1F80C6F1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iz gerontologije</w:t>
            </w:r>
          </w:p>
        </w:tc>
        <w:tc>
          <w:tcPr>
            <w:tcW w:w="428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F53A3F" w14:textId="460CDE74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94" w:type="pct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C83862" w14:textId="77777777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27FBF7" w14:textId="77777777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4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3FA0FF2" w14:textId="77777777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4268E3" w14:textId="77777777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BED296" w14:textId="77777777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1B0FBB4E" w14:textId="77777777" w:rsidR="005E25F1" w:rsidRDefault="005E25F1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32"/>
        <w:gridCol w:w="716"/>
        <w:gridCol w:w="1514"/>
        <w:gridCol w:w="1708"/>
        <w:gridCol w:w="1109"/>
        <w:gridCol w:w="1540"/>
        <w:gridCol w:w="714"/>
        <w:gridCol w:w="1672"/>
        <w:gridCol w:w="1685"/>
        <w:gridCol w:w="1070"/>
      </w:tblGrid>
      <w:tr w:rsidR="005E25F1" w:rsidRPr="005E25F1" w14:paraId="30EBF82A" w14:textId="77777777" w:rsidTr="005E25F1">
        <w:tc>
          <w:tcPr>
            <w:tcW w:w="47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87D86FD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6" w:type="pct"/>
            <w:tcBorders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2B08F7E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84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A7DD115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9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7CAD338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28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B15D4D8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594" w:type="pct"/>
            <w:tcBorders>
              <w:left w:val="doub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F9369F1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554059D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45" w:type="pct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3682151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0" w:type="pct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D2ECA0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3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2CCABE9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5E25F1" w:rsidRPr="00AF3F01" w14:paraId="7F207E0E" w14:textId="77777777" w:rsidTr="005E25F1">
        <w:tc>
          <w:tcPr>
            <w:tcW w:w="47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776BF7" w14:textId="69BD37BA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Pomen vadbe za</w:t>
            </w:r>
          </w:p>
          <w:p w14:paraId="5D7585B8" w14:textId="225EFFC9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preprečevanje</w:t>
            </w:r>
          </w:p>
          <w:p w14:paraId="0097DD62" w14:textId="39B56121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bolečin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v hrbtenici</w:t>
            </w:r>
          </w:p>
          <w:p w14:paraId="64EA3412" w14:textId="5D14A901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pri starejših</w:t>
            </w:r>
          </w:p>
        </w:tc>
        <w:tc>
          <w:tcPr>
            <w:tcW w:w="276" w:type="pct"/>
            <w:tcBorders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7DC86C9" w14:textId="28265787" w:rsidR="005E25F1" w:rsidRPr="00AF3F01" w:rsidRDefault="005E25F1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l-SI"/>
              </w:rPr>
              <w:t>5 ur</w:t>
            </w:r>
          </w:p>
        </w:tc>
        <w:tc>
          <w:tcPr>
            <w:tcW w:w="584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E35001" w14:textId="0A6CCC1D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Razume</w:t>
            </w:r>
          </w:p>
          <w:p w14:paraId="2C812D0D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razliko med</w:t>
            </w:r>
          </w:p>
          <w:p w14:paraId="72AA1AC5" w14:textId="30FD0B02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specifično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in</w:t>
            </w:r>
          </w:p>
          <w:p w14:paraId="02D1E99D" w14:textId="5F122094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nespecifično</w:t>
            </w:r>
          </w:p>
          <w:p w14:paraId="49FBCAD5" w14:textId="14A54A3D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bolečino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v križu</w:t>
            </w:r>
          </w:p>
          <w:p w14:paraId="5BA119F5" w14:textId="2C3E7984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Pozna</w:t>
            </w:r>
          </w:p>
          <w:p w14:paraId="4E6DAEE9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zakonitosti gibanja</w:t>
            </w:r>
          </w:p>
          <w:p w14:paraId="60DBF17E" w14:textId="6F8D4F9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za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preprečevanje</w:t>
            </w:r>
          </w:p>
          <w:p w14:paraId="70CC483C" w14:textId="19BCA5C1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bolečin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v križu</w:t>
            </w:r>
          </w:p>
          <w:p w14:paraId="67FC215A" w14:textId="3C54E7D5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Pozna</w:t>
            </w:r>
          </w:p>
          <w:p w14:paraId="4E9867C4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mehanizem</w:t>
            </w:r>
          </w:p>
          <w:p w14:paraId="47D19D86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aktivacije lokalnih</w:t>
            </w:r>
          </w:p>
          <w:p w14:paraId="4F94F6EB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in globalnih</w:t>
            </w:r>
          </w:p>
          <w:p w14:paraId="20D17C06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stabilizatorjev</w:t>
            </w:r>
          </w:p>
          <w:p w14:paraId="1F8FC62D" w14:textId="02500E1C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Zna prilagoditi</w:t>
            </w:r>
          </w:p>
          <w:p w14:paraId="69B27793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vsakodnevne</w:t>
            </w:r>
          </w:p>
          <w:p w14:paraId="7EA22A53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gibalne vzorce s</w:t>
            </w:r>
          </w:p>
          <w:p w14:paraId="2E3EAFE2" w14:textId="51214DD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pomočjo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katerih</w:t>
            </w:r>
          </w:p>
          <w:p w14:paraId="35EE4326" w14:textId="654BAC26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preprečujemo</w:t>
            </w:r>
          </w:p>
          <w:p w14:paraId="322B843E" w14:textId="6C4EB216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bolečino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v križu</w:t>
            </w:r>
          </w:p>
        </w:tc>
        <w:tc>
          <w:tcPr>
            <w:tcW w:w="659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910C43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7. stopnja univerzitetne</w:t>
            </w:r>
          </w:p>
          <w:p w14:paraId="5B9037C9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izobrazbe medicinske</w:t>
            </w:r>
          </w:p>
          <w:p w14:paraId="46B904DE" w14:textId="7D595A7B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smeri ali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več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magisterij (2.</w:t>
            </w:r>
          </w:p>
          <w:p w14:paraId="42FC933D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bol. st.) medicinske smeri</w:t>
            </w:r>
          </w:p>
          <w:p w14:paraId="6EA955C9" w14:textId="27E95D40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ali 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več</w:t>
            </w: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 xml:space="preserve"> z dodatnimi znanji</w:t>
            </w:r>
          </w:p>
          <w:p w14:paraId="714CFCEC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iz gerontologije</w:t>
            </w:r>
          </w:p>
          <w:p w14:paraId="318FE225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7. stopnja izobrazbe</w:t>
            </w:r>
          </w:p>
          <w:p w14:paraId="77E37B62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fizioterapevtske smeri ali</w:t>
            </w:r>
          </w:p>
          <w:p w14:paraId="4A7D1358" w14:textId="4947FCE2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sz w:val="16"/>
                <w:szCs w:val="16"/>
                <w:lang w:val="sl-SI"/>
              </w:rPr>
              <w:t>več</w:t>
            </w:r>
          </w:p>
        </w:tc>
        <w:tc>
          <w:tcPr>
            <w:tcW w:w="428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553E66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b/>
                <w:sz w:val="16"/>
                <w:szCs w:val="16"/>
                <w:lang w:val="sl-SI"/>
              </w:rPr>
              <w:t>Teoretično in</w:t>
            </w:r>
          </w:p>
          <w:p w14:paraId="694795A3" w14:textId="77777777" w:rsidR="005E25F1" w:rsidRPr="005E25F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b/>
                <w:sz w:val="16"/>
                <w:szCs w:val="16"/>
                <w:lang w:val="sl-SI"/>
              </w:rPr>
              <w:t>praktično</w:t>
            </w:r>
          </w:p>
          <w:p w14:paraId="3B5BE21F" w14:textId="7A446C19" w:rsidR="005E25F1" w:rsidRPr="00AF3F01" w:rsidRDefault="005E25F1" w:rsidP="005E25F1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5E25F1">
              <w:rPr>
                <w:rFonts w:ascii="Arial" w:hAnsi="Arial" w:cs="Arial"/>
                <w:b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94" w:type="pct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FEA038" w14:textId="77777777" w:rsidR="005E25F1" w:rsidRPr="00AF3F01" w:rsidRDefault="005E25F1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9555FD5" w14:textId="77777777" w:rsidR="005E25F1" w:rsidRPr="00AF3F01" w:rsidRDefault="005E25F1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4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4A3FE6" w14:textId="77777777" w:rsidR="005E25F1" w:rsidRPr="00AF3F01" w:rsidRDefault="005E25F1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824C5E" w14:textId="77777777" w:rsidR="005E25F1" w:rsidRPr="00AF3F01" w:rsidRDefault="005E25F1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B8AF0E" w14:textId="77777777" w:rsidR="005E25F1" w:rsidRPr="00AF3F01" w:rsidRDefault="005E25F1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5E25F1" w:rsidRPr="00AF3F01" w14:paraId="1BBDE290" w14:textId="77777777" w:rsidTr="005E25F1">
        <w:tc>
          <w:tcPr>
            <w:tcW w:w="47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2A59B9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Praksa (pod vodstvom mentorja)</w:t>
            </w:r>
          </w:p>
        </w:tc>
        <w:tc>
          <w:tcPr>
            <w:tcW w:w="276" w:type="pct"/>
            <w:tcBorders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5C0E7D3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100 ur</w:t>
            </w:r>
          </w:p>
        </w:tc>
        <w:tc>
          <w:tcPr>
            <w:tcW w:w="584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8A466B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9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511DF9" w14:textId="79ED49F8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Mentor mora imeti izobrazbo s področja športa ali usposobljenost iz področja, ki spada v športno rekreacijo vsaj 1. stopnje po Zšpo-1</w:t>
            </w:r>
          </w:p>
        </w:tc>
        <w:tc>
          <w:tcPr>
            <w:tcW w:w="428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29772F" w14:textId="42647465" w:rsidR="00637F90" w:rsidRPr="00AF3F01" w:rsidRDefault="00E50EBB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l-SI"/>
              </w:rPr>
              <w:t>Oddan dnevnik prakse</w:t>
            </w:r>
          </w:p>
        </w:tc>
        <w:tc>
          <w:tcPr>
            <w:tcW w:w="594" w:type="pct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77BC5C9F" w14:textId="4D8EB7AE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vAlign w:val="center"/>
          </w:tcPr>
          <w:p w14:paraId="103A3361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45" w:type="pct"/>
            <w:tcBorders>
              <w:bottom w:val="single" w:sz="18" w:space="0" w:color="auto"/>
            </w:tcBorders>
          </w:tcPr>
          <w:p w14:paraId="23D1CE3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0" w:type="pct"/>
            <w:tcBorders>
              <w:bottom w:val="single" w:sz="18" w:space="0" w:color="auto"/>
            </w:tcBorders>
            <w:vAlign w:val="center"/>
          </w:tcPr>
          <w:p w14:paraId="42E0830C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103B40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5EA97FC2" w14:textId="77777777" w:rsidR="00A16441" w:rsidRPr="00AF3F01" w:rsidRDefault="00A16441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</w:p>
    <w:p w14:paraId="27972053" w14:textId="77777777" w:rsidR="007A3F8C" w:rsidRPr="00AF3F01" w:rsidRDefault="007A3F8C">
      <w:pPr>
        <w:rPr>
          <w:rFonts w:ascii="Arial" w:hAnsi="Arial" w:cs="Arial"/>
          <w:sz w:val="16"/>
          <w:szCs w:val="16"/>
          <w:lang w:val="sl-SI"/>
        </w:rPr>
      </w:pPr>
    </w:p>
    <w:sectPr w:rsidR="007A3F8C" w:rsidRPr="00AF3F01" w:rsidSect="00A16441">
      <w:headerReference w:type="default" r:id="rId6"/>
      <w:footerReference w:type="default" r:id="rId7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F2E8" w14:textId="77777777" w:rsidR="00D7564A" w:rsidRDefault="00D7564A" w:rsidP="00D7564A">
      <w:pPr>
        <w:spacing w:after="0" w:line="240" w:lineRule="auto"/>
      </w:pPr>
      <w:r>
        <w:separator/>
      </w:r>
    </w:p>
  </w:endnote>
  <w:endnote w:type="continuationSeparator" w:id="0">
    <w:p w14:paraId="44019760" w14:textId="77777777" w:rsidR="00D7564A" w:rsidRDefault="00D7564A" w:rsidP="00D7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75535"/>
      <w:docPartObj>
        <w:docPartGallery w:val="Page Numbers (Bottom of Page)"/>
        <w:docPartUnique/>
      </w:docPartObj>
    </w:sdtPr>
    <w:sdtEndPr/>
    <w:sdtContent>
      <w:p w14:paraId="411A0988" w14:textId="2D77237D" w:rsidR="004A1C56" w:rsidRDefault="004A1C5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  <w:r>
          <w:t>/6</w:t>
        </w:r>
      </w:p>
    </w:sdtContent>
  </w:sdt>
  <w:p w14:paraId="42D9BF42" w14:textId="77777777" w:rsidR="004A1C56" w:rsidRDefault="004A1C5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EABD" w14:textId="77777777" w:rsidR="00D7564A" w:rsidRDefault="00D7564A" w:rsidP="00D7564A">
      <w:pPr>
        <w:spacing w:after="0" w:line="240" w:lineRule="auto"/>
      </w:pPr>
      <w:r>
        <w:separator/>
      </w:r>
    </w:p>
  </w:footnote>
  <w:footnote w:type="continuationSeparator" w:id="0">
    <w:p w14:paraId="7885EE35" w14:textId="77777777" w:rsidR="00D7564A" w:rsidRDefault="00D7564A" w:rsidP="00D7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E5E2" w14:textId="77777777" w:rsidR="00D7564A" w:rsidRPr="00D7564A" w:rsidRDefault="00D7564A" w:rsidP="00D7564A">
    <w:pPr>
      <w:pStyle w:val="Glava"/>
      <w:jc w:val="right"/>
    </w:pPr>
    <w:r w:rsidRPr="00D7564A">
      <w:rPr>
        <w:noProof/>
      </w:rPr>
      <w:drawing>
        <wp:anchor distT="0" distB="0" distL="114300" distR="114300" simplePos="0" relativeHeight="251658240" behindDoc="0" locked="0" layoutInCell="1" allowOverlap="1" wp14:anchorId="6F58A614" wp14:editId="36E83E7C">
          <wp:simplePos x="0" y="0"/>
          <wp:positionH relativeFrom="column">
            <wp:posOffset>7280897</wp:posOffset>
          </wp:positionH>
          <wp:positionV relativeFrom="paragraph">
            <wp:posOffset>-69999</wp:posOffset>
          </wp:positionV>
          <wp:extent cx="1673361" cy="660315"/>
          <wp:effectExtent l="0" t="0" r="3175" b="6985"/>
          <wp:wrapThrough wrapText="bothSides">
            <wp:wrapPolygon edited="0">
              <wp:start x="0" y="0"/>
              <wp:lineTo x="0" y="21205"/>
              <wp:lineTo x="21395" y="21205"/>
              <wp:lineTo x="2139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361" cy="660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41"/>
    <w:rsid w:val="004A1C56"/>
    <w:rsid w:val="005E25F1"/>
    <w:rsid w:val="00637F90"/>
    <w:rsid w:val="00657EF7"/>
    <w:rsid w:val="007A3F8C"/>
    <w:rsid w:val="00A16441"/>
    <w:rsid w:val="00A80D29"/>
    <w:rsid w:val="00AF3F01"/>
    <w:rsid w:val="00B806A4"/>
    <w:rsid w:val="00D53328"/>
    <w:rsid w:val="00D7564A"/>
    <w:rsid w:val="00E50EBB"/>
    <w:rsid w:val="00F2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1DD4"/>
  <w15:chartTrackingRefBased/>
  <w15:docId w15:val="{641AFB46-6345-48C7-9777-A60A3AE3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6441"/>
    <w:pPr>
      <w:spacing w:after="240" w:line="480" w:lineRule="auto"/>
      <w:ind w:firstLine="360"/>
    </w:pPr>
    <w:rPr>
      <w:rFonts w:eastAsiaTheme="minorEastAsia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16441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756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564A"/>
    <w:rPr>
      <w:rFonts w:eastAsiaTheme="minorEastAsia"/>
    </w:rPr>
  </w:style>
  <w:style w:type="paragraph" w:styleId="Noga">
    <w:name w:val="footer"/>
    <w:basedOn w:val="Navaden"/>
    <w:link w:val="NogaZnak"/>
    <w:uiPriority w:val="99"/>
    <w:unhideWhenUsed/>
    <w:rsid w:val="00D756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564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Gorazd Cvelbar</dc:creator>
  <cp:keywords/>
  <dc:description/>
  <cp:lastModifiedBy>Martin Tuš</cp:lastModifiedBy>
  <cp:revision>2</cp:revision>
  <cp:lastPrinted>2020-01-16T07:56:00Z</cp:lastPrinted>
  <dcterms:created xsi:type="dcterms:W3CDTF">2021-04-19T10:32:00Z</dcterms:created>
  <dcterms:modified xsi:type="dcterms:W3CDTF">2021-04-19T10:32:00Z</dcterms:modified>
</cp:coreProperties>
</file>